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0" w:rsidRDefault="000146C0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3819525" cy="1047750"/>
            <wp:effectExtent l="19050" t="0" r="9525" b="0"/>
            <wp:docPr id="4" name="Bild 3" descr="Nationaler Zukunfts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er Zukunftst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C0" w:rsidRDefault="000146C0">
      <w:pPr>
        <w:rPr>
          <w:lang w:val="de-CH"/>
        </w:rPr>
      </w:pPr>
    </w:p>
    <w:p w:rsidR="00C84EB2" w:rsidRPr="000146C0" w:rsidRDefault="00C84EB2">
      <w:pPr>
        <w:rPr>
          <w:b/>
          <w:sz w:val="40"/>
          <w:lang w:val="de-CH"/>
        </w:rPr>
      </w:pPr>
      <w:r w:rsidRPr="000146C0">
        <w:rPr>
          <w:b/>
          <w:sz w:val="40"/>
          <w:lang w:val="de-CH"/>
        </w:rPr>
        <w:t>Nationaler Zukunftstag 12. November 2015</w:t>
      </w:r>
    </w:p>
    <w:p w:rsidR="005C03A1" w:rsidRPr="000146C0" w:rsidRDefault="00CB40C7">
      <w:pPr>
        <w:rPr>
          <w:sz w:val="24"/>
          <w:lang w:val="de-CH"/>
        </w:rPr>
      </w:pPr>
      <w:r>
        <w:rPr>
          <w:sz w:val="24"/>
          <w:lang w:val="de-CH"/>
        </w:rPr>
        <w:t>Wiederum laden vie</w:t>
      </w:r>
      <w:r w:rsidRPr="000146C0">
        <w:rPr>
          <w:sz w:val="24"/>
          <w:lang w:val="de-CH"/>
        </w:rPr>
        <w:t xml:space="preserve">le Unternehmen </w:t>
      </w:r>
      <w:r>
        <w:rPr>
          <w:sz w:val="24"/>
          <w:lang w:val="de-CH"/>
        </w:rPr>
        <w:t xml:space="preserve">am Zukunftstag 2015 </w:t>
      </w:r>
      <w:r w:rsidR="00C84EB2" w:rsidRPr="000146C0">
        <w:rPr>
          <w:sz w:val="24"/>
          <w:lang w:val="de-CH"/>
        </w:rPr>
        <w:t xml:space="preserve">Kinder von Mitarbeitenden </w:t>
      </w:r>
      <w:r w:rsidR="005C03A1" w:rsidRPr="000146C0">
        <w:rPr>
          <w:sz w:val="24"/>
          <w:lang w:val="de-CH"/>
        </w:rPr>
        <w:t>in ihren Betrieb ein.</w:t>
      </w:r>
      <w:r w:rsidR="005C03A1" w:rsidRPr="000146C0">
        <w:rPr>
          <w:rFonts w:ascii="Lucida Sans Unicode" w:hAnsi="Lucida Sans Unicode" w:cs="Lucida Sans Unicode"/>
          <w:color w:val="222222"/>
          <w:szCs w:val="20"/>
        </w:rPr>
        <w:t xml:space="preserve"> </w:t>
      </w:r>
      <w:r w:rsidR="005C03A1" w:rsidRPr="000146C0">
        <w:rPr>
          <w:sz w:val="24"/>
          <w:lang w:val="de-CH"/>
        </w:rPr>
        <w:t xml:space="preserve">Zudem </w:t>
      </w:r>
      <w:r w:rsidR="00C84EB2" w:rsidRPr="000146C0">
        <w:rPr>
          <w:sz w:val="24"/>
          <w:lang w:val="de-CH"/>
        </w:rPr>
        <w:t xml:space="preserve">bieten </w:t>
      </w:r>
      <w:proofErr w:type="spellStart"/>
      <w:r w:rsidR="00C84EB2" w:rsidRPr="000146C0">
        <w:rPr>
          <w:sz w:val="24"/>
          <w:lang w:val="de-CH"/>
        </w:rPr>
        <w:t>Obwaldner</w:t>
      </w:r>
      <w:proofErr w:type="spellEnd"/>
      <w:r w:rsidR="00C84EB2" w:rsidRPr="000146C0">
        <w:rPr>
          <w:sz w:val="24"/>
          <w:lang w:val="de-CH"/>
        </w:rPr>
        <w:t xml:space="preserve"> Betriebe</w:t>
      </w:r>
      <w:r>
        <w:rPr>
          <w:sz w:val="24"/>
          <w:lang w:val="de-CH"/>
        </w:rPr>
        <w:t xml:space="preserve"> und Organisationen Mädchen und Jungen der</w:t>
      </w:r>
      <w:r w:rsidR="00C84EB2" w:rsidRPr="000146C0">
        <w:rPr>
          <w:sz w:val="24"/>
          <w:lang w:val="de-CH"/>
        </w:rPr>
        <w:t xml:space="preserve"> 5. bis 7. Klasse Spezi</w:t>
      </w:r>
      <w:r w:rsidR="005C03A1" w:rsidRPr="000146C0">
        <w:rPr>
          <w:sz w:val="24"/>
          <w:lang w:val="de-CH"/>
        </w:rPr>
        <w:t>a</w:t>
      </w:r>
      <w:r w:rsidR="00C84EB2" w:rsidRPr="000146C0">
        <w:rPr>
          <w:sz w:val="24"/>
          <w:lang w:val="de-CH"/>
        </w:rPr>
        <w:t xml:space="preserve">lprojekte für einen „Seitenwechsel“ an. </w:t>
      </w:r>
      <w:r w:rsidR="005C03A1" w:rsidRPr="000146C0">
        <w:rPr>
          <w:sz w:val="24"/>
          <w:lang w:val="de-CH"/>
        </w:rPr>
        <w:t xml:space="preserve">Sie führen </w:t>
      </w:r>
      <w:r>
        <w:rPr>
          <w:sz w:val="24"/>
          <w:lang w:val="de-CH"/>
        </w:rPr>
        <w:t xml:space="preserve">mit diesen Spezialprojekten </w:t>
      </w:r>
      <w:r w:rsidR="005C03A1" w:rsidRPr="000146C0">
        <w:rPr>
          <w:sz w:val="24"/>
          <w:lang w:val="de-CH"/>
        </w:rPr>
        <w:t xml:space="preserve">am Zukunftstag spezielle Programme durch, für die sich auch Kinder anmelden können, deren Eltern/Verwandte nicht im Betrieb arbeiten. Ziel der Spezialprojekte ist es, Mädchen und Jungen auf Berufe aufmerksam zu machen, in denen Frauen bzw. Männer noch heute untervertreten sind. Berufe und Arbeitsbereiche </w:t>
      </w:r>
      <w:r>
        <w:rPr>
          <w:sz w:val="24"/>
          <w:lang w:val="de-CH"/>
        </w:rPr>
        <w:t xml:space="preserve">- </w:t>
      </w:r>
      <w:r w:rsidR="005C03A1" w:rsidRPr="000146C0">
        <w:rPr>
          <w:sz w:val="24"/>
          <w:lang w:val="de-CH"/>
        </w:rPr>
        <w:t>aber auch Laufbahnen können am Zukunftstag entdeckt werden.</w:t>
      </w:r>
      <w:r>
        <w:rPr>
          <w:sz w:val="24"/>
          <w:lang w:val="de-CH"/>
        </w:rPr>
        <w:t xml:space="preserve"> </w:t>
      </w:r>
    </w:p>
    <w:p w:rsidR="00C84EB2" w:rsidRPr="000146C0" w:rsidRDefault="00C84EB2">
      <w:pPr>
        <w:rPr>
          <w:sz w:val="24"/>
          <w:lang w:val="de-CH"/>
        </w:rPr>
      </w:pPr>
      <w:r w:rsidRPr="000146C0">
        <w:rPr>
          <w:sz w:val="24"/>
          <w:lang w:val="de-CH"/>
        </w:rPr>
        <w:t xml:space="preserve">Die Anmeldung für die Spezialprojekte können die Schülerinnen und Schülern selbst </w:t>
      </w:r>
      <w:r w:rsidR="005C03A1" w:rsidRPr="000146C0">
        <w:rPr>
          <w:sz w:val="24"/>
          <w:lang w:val="de-CH"/>
        </w:rPr>
        <w:t>tätigen</w:t>
      </w:r>
      <w:r w:rsidRPr="000146C0">
        <w:rPr>
          <w:sz w:val="24"/>
          <w:lang w:val="de-CH"/>
        </w:rPr>
        <w:t xml:space="preserve">, hier der Link: </w:t>
      </w:r>
      <w:hyperlink r:id="rId5" w:history="1">
        <w:r w:rsidRPr="000146C0">
          <w:rPr>
            <w:rStyle w:val="Hyperlink"/>
            <w:sz w:val="24"/>
            <w:lang w:val="de-CH"/>
          </w:rPr>
          <w:t>http://www.nationalerzukunftstag.ch/de/angebote/angebot/zeige/kanton/obwalden/</w:t>
        </w:r>
      </w:hyperlink>
      <w:r w:rsidRPr="000146C0">
        <w:rPr>
          <w:sz w:val="24"/>
          <w:lang w:val="de-CH"/>
        </w:rPr>
        <w:t xml:space="preserve">  </w:t>
      </w:r>
    </w:p>
    <w:p w:rsidR="005C03A1" w:rsidRDefault="005C03A1">
      <w:pPr>
        <w:rPr>
          <w:lang w:val="de-CH"/>
        </w:rPr>
      </w:pPr>
    </w:p>
    <w:p w:rsidR="005C03A1" w:rsidRDefault="00CB40C7">
      <w:pPr>
        <w:rPr>
          <w:lang w:val="de-CH"/>
        </w:rPr>
      </w:pPr>
      <w:r>
        <w:rPr>
          <w:lang w:val="de-CH"/>
        </w:rPr>
        <w:t>Weiterführende Auskunft: Verena Zellweger, Fachstelle Gesellschaftsfragen, Dorfplatz 4, 6060 Sarnen 041 666 64 61.</w:t>
      </w:r>
    </w:p>
    <w:p w:rsidR="005C03A1" w:rsidRPr="00C84EB2" w:rsidRDefault="005C03A1">
      <w:pPr>
        <w:rPr>
          <w:lang w:val="de-CH"/>
        </w:rPr>
      </w:pPr>
    </w:p>
    <w:sectPr w:rsidR="005C03A1" w:rsidRPr="00C84EB2" w:rsidSect="00A96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4EB2"/>
    <w:rsid w:val="000146C0"/>
    <w:rsid w:val="002C7B8A"/>
    <w:rsid w:val="005C03A1"/>
    <w:rsid w:val="009E47EF"/>
    <w:rsid w:val="00A96D1B"/>
    <w:rsid w:val="00C84EB2"/>
    <w:rsid w:val="00CB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D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4E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erzukunftstag.ch/de/angebote/angebot/zeige/kanton/obwald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saow37</dc:creator>
  <cp:lastModifiedBy>saow37</cp:lastModifiedBy>
  <cp:revision>3</cp:revision>
  <dcterms:created xsi:type="dcterms:W3CDTF">2015-09-14T15:23:00Z</dcterms:created>
  <dcterms:modified xsi:type="dcterms:W3CDTF">2015-09-16T14:43:00Z</dcterms:modified>
</cp:coreProperties>
</file>